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1E935" w14:textId="77777777" w:rsidR="00A31C10" w:rsidRDefault="00A31C10" w:rsidP="00A31C10">
      <w:r>
        <w:t xml:space="preserve">John </w:t>
      </w:r>
      <w:proofErr w:type="spellStart"/>
      <w:r>
        <w:t>Németh</w:t>
      </w:r>
      <w:proofErr w:type="spellEnd"/>
      <w:r>
        <w:t>, biografia</w:t>
      </w:r>
    </w:p>
    <w:p w14:paraId="55C4722E" w14:textId="3DC9D3C9" w:rsidR="00A31C10" w:rsidRDefault="008D3CCC" w:rsidP="00A31C10">
      <w:r>
        <w:t>E’ considerato u</w:t>
      </w:r>
      <w:r w:rsidR="00A31C10" w:rsidRPr="00A31C10">
        <w:t xml:space="preserve">no dei migliori cantanti in attività oggi, John </w:t>
      </w:r>
      <w:proofErr w:type="spellStart"/>
      <w:r w:rsidR="00A31C10" w:rsidRPr="00A31C10">
        <w:t>Németh</w:t>
      </w:r>
      <w:proofErr w:type="spellEnd"/>
      <w:r w:rsidR="00A31C10" w:rsidRPr="00A31C10">
        <w:t xml:space="preserve"> ha ricevuto una moltitudine di nomination per i Blues Blast e i Blues Music Awards, con quattro nomination consecutive ai BMA per il B.B King Entertainer Of The </w:t>
      </w:r>
      <w:proofErr w:type="spellStart"/>
      <w:r w:rsidR="00A31C10" w:rsidRPr="00A31C10">
        <w:t>Year</w:t>
      </w:r>
      <w:proofErr w:type="spellEnd"/>
      <w:r w:rsidR="00A31C10" w:rsidRPr="00A31C10">
        <w:t xml:space="preserve"> Award. I suoi spettacoli dal vivo mettono in risalto la sua presenza scenica dinamica, la band super-affiatata e una ricchezza di canzoni originali che spaziano dal blues casalingo alle fervide ballate.</w:t>
      </w:r>
    </w:p>
    <w:p w14:paraId="05F0EB73" w14:textId="7883EC03" w:rsidR="00A31C10" w:rsidRDefault="00A31C10" w:rsidP="00A31C10">
      <w:r>
        <w:t xml:space="preserve">Torna a Porretta con la sua band The Blue </w:t>
      </w:r>
      <w:proofErr w:type="spellStart"/>
      <w:r>
        <w:t>Dreamers</w:t>
      </w:r>
      <w:proofErr w:type="spellEnd"/>
      <w:r>
        <w:t xml:space="preserve">, dopo </w:t>
      </w:r>
      <w:r w:rsidR="00F727B3">
        <w:t xml:space="preserve">il folgorante show del 2023 con i Bo-Keys. </w:t>
      </w:r>
    </w:p>
    <w:p w14:paraId="073F03A2" w14:textId="1CEBAF10" w:rsidR="00A31C10" w:rsidRDefault="00F727B3" w:rsidP="00A31C10">
      <w:r>
        <w:t>C</w:t>
      </w:r>
      <w:r w:rsidR="00A31C10">
        <w:t xml:space="preserve">resciuto nei fangosi campi di patate dell'Idaho, John </w:t>
      </w:r>
      <w:proofErr w:type="spellStart"/>
      <w:r w:rsidR="00A31C10">
        <w:t>Németh</w:t>
      </w:r>
      <w:proofErr w:type="spellEnd"/>
      <w:r w:rsidR="00A31C10">
        <w:t xml:space="preserve"> fu attratto dai suoni hip hop e dalle rock band </w:t>
      </w:r>
      <w:proofErr w:type="gramStart"/>
      <w:r w:rsidR="00A31C10">
        <w:t>dell'epoca,.</w:t>
      </w:r>
      <w:proofErr w:type="gramEnd"/>
      <w:r w:rsidR="00A31C10">
        <w:t xml:space="preserve"> John suonava </w:t>
      </w:r>
      <w:proofErr w:type="gramStart"/>
      <w:r w:rsidR="00A31C10">
        <w:t>l'</w:t>
      </w:r>
      <w:r w:rsidR="00A31C10">
        <w:t xml:space="preserve">armonica </w:t>
      </w:r>
      <w:r w:rsidR="00A31C10">
        <w:t xml:space="preserve"> e</w:t>
      </w:r>
      <w:proofErr w:type="gramEnd"/>
      <w:r w:rsidR="00A31C10">
        <w:t xml:space="preserve"> cantava in band locali, spesso aprendo gli spettacoli per gruppi blues in tournée a livello nazionale e catturò rapidamente l'attenzione di musicisti blues affermati. </w:t>
      </w:r>
    </w:p>
    <w:p w14:paraId="67CD4FC1" w14:textId="77777777" w:rsidR="00A31C10" w:rsidRDefault="00A31C10" w:rsidP="00A31C10">
      <w:r>
        <w:t xml:space="preserve">John si trasferì a San Francisco nel 2004, dove ebbe la dolce-amara fortuna di intraprendere un periodo di due anni con Anson </w:t>
      </w:r>
      <w:proofErr w:type="spellStart"/>
      <w:r>
        <w:t>Funderburgh</w:t>
      </w:r>
      <w:proofErr w:type="spellEnd"/>
      <w:r>
        <w:t xml:space="preserve"> e i Rockets, sostituendo il malato Sam Myers. </w:t>
      </w:r>
      <w:proofErr w:type="spellStart"/>
      <w:r>
        <w:t>Németh</w:t>
      </w:r>
      <w:proofErr w:type="spellEnd"/>
      <w:r>
        <w:t xml:space="preserve"> si immerse nelle profonde acque musicali della </w:t>
      </w:r>
      <w:proofErr w:type="spellStart"/>
      <w:r>
        <w:t>Bay</w:t>
      </w:r>
      <w:proofErr w:type="spellEnd"/>
      <w:r>
        <w:t xml:space="preserve"> Area, assorbendo di più i </w:t>
      </w:r>
      <w:proofErr w:type="spellStart"/>
      <w:r>
        <w:t>groove</w:t>
      </w:r>
      <w:proofErr w:type="spellEnd"/>
      <w:r>
        <w:t xml:space="preserve"> soul e funk di quello che lui chiama "il primo suono East </w:t>
      </w:r>
      <w:proofErr w:type="spellStart"/>
      <w:r>
        <w:t>Bay</w:t>
      </w:r>
      <w:proofErr w:type="spellEnd"/>
      <w:r>
        <w:t xml:space="preserve"> </w:t>
      </w:r>
      <w:proofErr w:type="spellStart"/>
      <w:r>
        <w:t>Grease</w:t>
      </w:r>
      <w:proofErr w:type="spellEnd"/>
      <w:r>
        <w:t>" delle band di San Francisco e Oakland.</w:t>
      </w:r>
    </w:p>
    <w:p w14:paraId="76E3A9D6" w14:textId="58C19C75" w:rsidR="00A31C10" w:rsidRDefault="00A31C10" w:rsidP="00A31C10">
      <w:r>
        <w:t xml:space="preserve">Il talento di John non passò inosservato e presto firmò un contratto discografico con la Blind </w:t>
      </w:r>
      <w:proofErr w:type="spellStart"/>
      <w:r>
        <w:t>Pig</w:t>
      </w:r>
      <w:proofErr w:type="spellEnd"/>
      <w:r>
        <w:t xml:space="preserve"> Records. Il suo debutto nazionale per quell'etichetta, "Magic Touch" (2007), prodotto da Anson </w:t>
      </w:r>
      <w:proofErr w:type="spellStart"/>
      <w:r>
        <w:t>Funderburgh</w:t>
      </w:r>
      <w:proofErr w:type="spellEnd"/>
      <w:r>
        <w:t xml:space="preserve"> e con Junior Watson alla chitarra, ricevette una risposta entusiasta da fan e media, e fu salutato come la nuova voce del blues. Living Blues si entusiasmò, "Magic Touch dà la speranza che il blues sopravviverà". Nel 2008 </w:t>
      </w:r>
      <w:proofErr w:type="spellStart"/>
      <w:r>
        <w:t>Németh</w:t>
      </w:r>
      <w:proofErr w:type="spellEnd"/>
      <w:r>
        <w:t xml:space="preserve"> fu reclutato da Elvin Bishop per esibirsi e contribuire con quattro tracce vocali al suo album candidato ai Grammy "The Blues Rolls On".</w:t>
      </w:r>
      <w:r w:rsidR="00F727B3">
        <w:t xml:space="preserve"> </w:t>
      </w:r>
      <w:proofErr w:type="spellStart"/>
      <w:r>
        <w:t>Németh</w:t>
      </w:r>
      <w:proofErr w:type="spellEnd"/>
      <w:r>
        <w:t xml:space="preserve"> pubblicò altri due album con l'etichetta Blind </w:t>
      </w:r>
      <w:proofErr w:type="spellStart"/>
      <w:r>
        <w:t>Pig</w:t>
      </w:r>
      <w:proofErr w:type="spellEnd"/>
    </w:p>
    <w:p w14:paraId="2FF3E425" w14:textId="77777777" w:rsidR="00A31C10" w:rsidRDefault="00A31C10" w:rsidP="00A31C10">
      <w:r>
        <w:t xml:space="preserve">Nel 2013 John si trasferì a Memphis, Tennessee, dove si unì al produttore Scott Bomar e alla sua classica band Memphis Soul, i Bo-Keys, per creare un album di classici soul rivisitati, "Memphis </w:t>
      </w:r>
      <w:proofErr w:type="spellStart"/>
      <w:r>
        <w:t>Grease</w:t>
      </w:r>
      <w:proofErr w:type="spellEnd"/>
      <w:r>
        <w:t xml:space="preserve">" (2014 Blue </w:t>
      </w:r>
      <w:proofErr w:type="spellStart"/>
      <w:r>
        <w:t>Corn</w:t>
      </w:r>
      <w:proofErr w:type="spellEnd"/>
      <w:r>
        <w:t xml:space="preserve">), che debuttò al n. 4 nella Billboard Blues Chart. John vinse il BMA 2014 come miglior artista maschile Soul Blues, seguito da "Memphis </w:t>
      </w:r>
      <w:proofErr w:type="spellStart"/>
      <w:r>
        <w:t>Grease</w:t>
      </w:r>
      <w:proofErr w:type="spellEnd"/>
      <w:r>
        <w:t>" che vinse il premio come miglior album Soul Blues nel 2015.</w:t>
      </w:r>
    </w:p>
    <w:p w14:paraId="62FFFF56" w14:textId="77777777" w:rsidR="00F727B3" w:rsidRDefault="00A31C10" w:rsidP="00A31C10">
      <w:r>
        <w:t xml:space="preserve">Nel 2017 </w:t>
      </w:r>
      <w:proofErr w:type="spellStart"/>
      <w:r>
        <w:t>Németh</w:t>
      </w:r>
      <w:proofErr w:type="spellEnd"/>
      <w:r>
        <w:t xml:space="preserve"> pubblicò "</w:t>
      </w:r>
      <w:proofErr w:type="spellStart"/>
      <w:r>
        <w:t>Feelin</w:t>
      </w:r>
      <w:proofErr w:type="spellEnd"/>
      <w:r>
        <w:t xml:space="preserve">' </w:t>
      </w:r>
      <w:proofErr w:type="spellStart"/>
      <w:r>
        <w:t>Freaky</w:t>
      </w:r>
      <w:proofErr w:type="spellEnd"/>
      <w:r>
        <w:t xml:space="preserve">" (prodotto da Luther Dickinson) sulla sua etichetta Memphis </w:t>
      </w:r>
      <w:proofErr w:type="spellStart"/>
      <w:r>
        <w:t>Grease</w:t>
      </w:r>
      <w:proofErr w:type="spellEnd"/>
      <w:r>
        <w:t xml:space="preserve">, abbattendo tutte le barriere di stile e genere con un album di brani originali che sfidavano tutti i soliti schemi, attingendo alle sue forti influenze nel blues e nell'R&amp;B, così come ai suoni contemporanei dell'hip hop e del rock 'n' roll. Più tardi nello stesso anno, </w:t>
      </w:r>
      <w:proofErr w:type="spellStart"/>
      <w:r>
        <w:t>Németh</w:t>
      </w:r>
      <w:proofErr w:type="spellEnd"/>
      <w:r>
        <w:t xml:space="preserve"> fece parte di un progetto parallelo "The Love Light Orchestra Featuring John </w:t>
      </w:r>
      <w:proofErr w:type="spellStart"/>
      <w:r>
        <w:t>Németh</w:t>
      </w:r>
      <w:proofErr w:type="spellEnd"/>
      <w:r>
        <w:t xml:space="preserve">” registrato dal vivo in uno dei locali preferiti di Memphis, il Bar DKDC. La band di 10 elementi è stata inizialmente concepita dal chitarrista Joe Restivo, dal cantante John </w:t>
      </w:r>
      <w:proofErr w:type="spellStart"/>
      <w:r>
        <w:t>Németh</w:t>
      </w:r>
      <w:proofErr w:type="spellEnd"/>
      <w:r>
        <w:t xml:space="preserve"> e dall'arrangiatore/trombettista Marc Franklin.</w:t>
      </w:r>
      <w:r w:rsidR="00F727B3">
        <w:t xml:space="preserve"> </w:t>
      </w:r>
    </w:p>
    <w:p w14:paraId="261D3BF4" w14:textId="77777777" w:rsidR="00F727B3" w:rsidRDefault="00A31C10" w:rsidP="00A31C10">
      <w:proofErr w:type="spellStart"/>
      <w:r>
        <w:t>Németh</w:t>
      </w:r>
      <w:proofErr w:type="spellEnd"/>
      <w:r>
        <w:t xml:space="preserve"> è tornato all'Electraphonic nel dicembre 2019 con la sua band di giovani musicisti di strada, The Blue </w:t>
      </w:r>
      <w:proofErr w:type="spellStart"/>
      <w:r>
        <w:t>Dreamers</w:t>
      </w:r>
      <w:proofErr w:type="spellEnd"/>
      <w:r>
        <w:t xml:space="preserve">, con il fenomeno della chitarra diciannovenne di Philadelphia, Jon </w:t>
      </w:r>
      <w:proofErr w:type="spellStart"/>
      <w:r>
        <w:t>Hay</w:t>
      </w:r>
      <w:proofErr w:type="spellEnd"/>
      <w:r>
        <w:t>, il batterista Danny Banks e Matt Wilson al basso per una turbolenta sessione di radici paludose del sud che ha portato al suo decimo album, "</w:t>
      </w:r>
      <w:proofErr w:type="spellStart"/>
      <w:r>
        <w:t>Stronger</w:t>
      </w:r>
      <w:proofErr w:type="spellEnd"/>
      <w:r>
        <w:t xml:space="preserve"> Than Strong", dimostrando, ancora una volta, la sua straordinaria capacità di fondere abilmente blues e soul retrò e moderni in una musica avvincente che è allo stesso tempo vecchia e nuova.</w:t>
      </w:r>
    </w:p>
    <w:p w14:paraId="5256A0C4" w14:textId="25A8940F" w:rsidR="002A3AFE" w:rsidRPr="008D3CCC" w:rsidRDefault="00A31C10" w:rsidP="00A31C10">
      <w:pPr>
        <w:rPr>
          <w:lang w:val="en-US"/>
        </w:rPr>
      </w:pPr>
      <w:r>
        <w:t xml:space="preserve">È stato nuovamente nominato nel "B.B. Categoria "King Entertainer" per i 42nd Blues Music Awards, </w:t>
      </w:r>
      <w:r>
        <w:t>nel</w:t>
      </w:r>
      <w:r>
        <w:t xml:space="preserve"> 2021.</w:t>
      </w:r>
      <w:r>
        <w:t xml:space="preserve"> </w:t>
      </w:r>
      <w:r w:rsidR="008D3CCC">
        <w:t xml:space="preserve"> Nel maggio 2022 è atteso a Porretta ma viene operato per un </w:t>
      </w:r>
      <w:proofErr w:type="spellStart"/>
      <w:r w:rsidR="008D3CCC" w:rsidRPr="008D3CCC">
        <w:t>ameloblastoma</w:t>
      </w:r>
      <w:proofErr w:type="spellEnd"/>
      <w:r w:rsidR="008D3CCC">
        <w:t xml:space="preserve">, un tumore benigno ma aggressivo alla mascella </w:t>
      </w:r>
      <w:r>
        <w:t xml:space="preserve">Nel 2023, Nemeth </w:t>
      </w:r>
      <w:r w:rsidR="008D3CCC">
        <w:t>torna in piena forma e vince</w:t>
      </w:r>
      <w:r>
        <w:t xml:space="preserve"> la categoria "Strumentista - Armonica" ai Blues Music Awards, insieme a </w:t>
      </w:r>
      <w:proofErr w:type="spellStart"/>
      <w:r>
        <w:t>May</w:t>
      </w:r>
      <w:proofErr w:type="spellEnd"/>
      <w:r>
        <w:t xml:space="preserve"> Be the Last Time che è stato nominato "Album Blues tradizionale dell'anno".</w:t>
      </w:r>
      <w:r>
        <w:t xml:space="preserve"> </w:t>
      </w:r>
      <w:r w:rsidR="00F727B3" w:rsidRPr="00F727B3">
        <w:rPr>
          <w:lang w:val="en-US"/>
        </w:rPr>
        <w:t xml:space="preserve">Nel 2024 </w:t>
      </w:r>
      <w:proofErr w:type="spellStart"/>
      <w:r w:rsidR="00F727B3" w:rsidRPr="00F727B3">
        <w:rPr>
          <w:lang w:val="en-US"/>
        </w:rPr>
        <w:t>vince</w:t>
      </w:r>
      <w:proofErr w:type="spellEnd"/>
      <w:r w:rsidR="00F727B3" w:rsidRPr="00F727B3">
        <w:rPr>
          <w:lang w:val="en-US"/>
        </w:rPr>
        <w:t xml:space="preserve"> </w:t>
      </w:r>
      <w:proofErr w:type="spellStart"/>
      <w:r w:rsidR="00F727B3" w:rsidRPr="00F727B3">
        <w:rPr>
          <w:lang w:val="en-US"/>
        </w:rPr>
        <w:t>nella</w:t>
      </w:r>
      <w:proofErr w:type="spellEnd"/>
      <w:r w:rsidR="00F727B3" w:rsidRPr="00F727B3">
        <w:rPr>
          <w:lang w:val="en-US"/>
        </w:rPr>
        <w:t xml:space="preserve"> </w:t>
      </w:r>
      <w:proofErr w:type="spellStart"/>
      <w:r w:rsidR="00F727B3" w:rsidRPr="00F727B3">
        <w:rPr>
          <w:lang w:val="en-US"/>
        </w:rPr>
        <w:t>categoria</w:t>
      </w:r>
      <w:proofErr w:type="spellEnd"/>
      <w:r w:rsidR="00F727B3" w:rsidRPr="00F727B3">
        <w:rPr>
          <w:lang w:val="en-US"/>
        </w:rPr>
        <w:t xml:space="preserve"> “Soul Blues Male Artist” e </w:t>
      </w:r>
      <w:proofErr w:type="spellStart"/>
      <w:r w:rsidR="00F727B3" w:rsidRPr="00F727B3">
        <w:rPr>
          <w:lang w:val="en-US"/>
        </w:rPr>
        <w:t>nel</w:t>
      </w:r>
      <w:proofErr w:type="spellEnd"/>
      <w:r w:rsidR="00F727B3" w:rsidRPr="00F727B3">
        <w:rPr>
          <w:lang w:val="en-US"/>
        </w:rPr>
        <w:t xml:space="preserve"> 2025 John </w:t>
      </w:r>
      <w:proofErr w:type="spellStart"/>
      <w:r w:rsidR="00F727B3" w:rsidRPr="00F727B3">
        <w:rPr>
          <w:lang w:val="en-US"/>
        </w:rPr>
        <w:t>Nèmeth</w:t>
      </w:r>
      <w:proofErr w:type="spellEnd"/>
      <w:r w:rsidR="00F727B3" w:rsidRPr="00F727B3">
        <w:rPr>
          <w:lang w:val="en-US"/>
        </w:rPr>
        <w:t xml:space="preserve"> &amp; The Blue Dreamers</w:t>
      </w:r>
      <w:r w:rsidR="008D3CCC">
        <w:rPr>
          <w:lang w:val="en-US"/>
        </w:rPr>
        <w:t xml:space="preserve"> </w:t>
      </w:r>
      <w:proofErr w:type="spellStart"/>
      <w:r w:rsidR="00F727B3" w:rsidRPr="00F727B3">
        <w:rPr>
          <w:lang w:val="en-US"/>
        </w:rPr>
        <w:t>ottengono</w:t>
      </w:r>
      <w:proofErr w:type="spellEnd"/>
      <w:r w:rsidR="00F727B3" w:rsidRPr="00F727B3">
        <w:rPr>
          <w:lang w:val="en-US"/>
        </w:rPr>
        <w:t xml:space="preserve"> la nomination come </w:t>
      </w:r>
      <w:proofErr w:type="gramStart"/>
      <w:r w:rsidR="00F727B3" w:rsidRPr="00F727B3">
        <w:rPr>
          <w:lang w:val="en-US"/>
        </w:rPr>
        <w:t>“ Band</w:t>
      </w:r>
      <w:proofErr w:type="gramEnd"/>
      <w:r w:rsidR="00F727B3" w:rsidRPr="00F727B3">
        <w:rPr>
          <w:lang w:val="en-US"/>
        </w:rPr>
        <w:t xml:space="preserve"> of the Year</w:t>
      </w:r>
      <w:r w:rsidR="00F727B3">
        <w:rPr>
          <w:lang w:val="en-US"/>
        </w:rPr>
        <w:t xml:space="preserve">”. </w:t>
      </w:r>
    </w:p>
    <w:sectPr w:rsidR="002A3AFE" w:rsidRPr="008D3C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C10"/>
    <w:rsid w:val="002A3AFE"/>
    <w:rsid w:val="00586029"/>
    <w:rsid w:val="008D3CCC"/>
    <w:rsid w:val="00A31C10"/>
    <w:rsid w:val="00AF1CA8"/>
    <w:rsid w:val="00F7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6F26"/>
  <w15:chartTrackingRefBased/>
  <w15:docId w15:val="{C96E1F14-5E3E-4196-8E86-C69603A4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31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31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31C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31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1C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31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31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31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31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31C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31C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31C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31C10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31C10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31C1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31C1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31C1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31C1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31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31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31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31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31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31C1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31C1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31C10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31C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31C10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31C1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2025-03-19T08:19:00Z</dcterms:created>
  <dcterms:modified xsi:type="dcterms:W3CDTF">2025-03-19T08:52:00Z</dcterms:modified>
</cp:coreProperties>
</file>